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6FADF" w14:textId="77777777" w:rsidR="00CB18C5" w:rsidRDefault="00CB18C5" w:rsidP="00CB18C5">
      <w:pPr>
        <w:rPr>
          <w:rFonts w:eastAsia="Times New Roman"/>
          <w:color w:val="000000"/>
        </w:rPr>
      </w:pPr>
      <w:r>
        <w:rPr>
          <w:rFonts w:eastAsia="Times New Roman"/>
          <w:color w:val="000000"/>
        </w:rPr>
        <w:t xml:space="preserve">NCDOT Public Input: Corridor K —New Regional Connecter from </w:t>
      </w:r>
      <w:proofErr w:type="spellStart"/>
      <w:r>
        <w:rPr>
          <w:rFonts w:eastAsia="Times New Roman"/>
          <w:color w:val="000000"/>
        </w:rPr>
        <w:t>Guiliford</w:t>
      </w:r>
      <w:proofErr w:type="spellEnd"/>
      <w:r>
        <w:rPr>
          <w:rFonts w:eastAsia="Times New Roman"/>
          <w:color w:val="000000"/>
        </w:rPr>
        <w:t xml:space="preserve"> County to New Hanover County.</w:t>
      </w:r>
    </w:p>
    <w:p w14:paraId="46C3028C" w14:textId="063E664E" w:rsidR="00CB18C5" w:rsidRDefault="00CB18C5" w:rsidP="00CB18C5">
      <w:pPr>
        <w:rPr>
          <w:rFonts w:eastAsia="Times New Roman"/>
        </w:rPr>
      </w:pPr>
      <w:r>
        <w:rPr>
          <w:rFonts w:eastAsia="Times New Roman"/>
          <w:noProof/>
          <w:color w:val="000000"/>
        </w:rPr>
        <w:drawing>
          <wp:inline distT="0" distB="0" distL="0" distR="0" wp14:anchorId="1A36F7F4" wp14:editId="5B93AC88">
            <wp:extent cx="609600" cy="609600"/>
            <wp:effectExtent l="0" t="0" r="0" b="0"/>
            <wp:docPr id="257194186" name="Picture 2" descr="The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oject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42457DEA" w14:textId="77777777" w:rsidR="00CB18C5" w:rsidRDefault="00CB18C5" w:rsidP="00CB18C5">
      <w:pPr>
        <w:spacing w:line="420" w:lineRule="atLeast"/>
        <w:rPr>
          <w:rFonts w:eastAsia="Times New Roman"/>
          <w:color w:val="000000"/>
        </w:rPr>
      </w:pPr>
      <w:r>
        <w:rPr>
          <w:rFonts w:eastAsia="Times New Roman"/>
          <w:color w:val="000000"/>
        </w:rPr>
        <w:t> Corridor K: Phase 1</w:t>
      </w:r>
    </w:p>
    <w:p w14:paraId="7EFC57AA" w14:textId="77777777" w:rsidR="00CB18C5" w:rsidRDefault="00CB18C5" w:rsidP="00CB18C5">
      <w:pPr>
        <w:rPr>
          <w:rFonts w:eastAsia="Times New Roman"/>
          <w:color w:val="000000"/>
        </w:rPr>
      </w:pPr>
      <w:r>
        <w:rPr>
          <w:rFonts w:eastAsia="Times New Roman"/>
          <w:b/>
          <w:bCs/>
          <w:color w:val="000000"/>
        </w:rPr>
        <w:t>Corridor K Phase 1 Master Plan</w:t>
      </w:r>
    </w:p>
    <w:p w14:paraId="31BC16E9" w14:textId="77777777" w:rsidR="00CB18C5" w:rsidRDefault="00CB18C5" w:rsidP="00CB18C5">
      <w:pPr>
        <w:rPr>
          <w:rFonts w:eastAsia="Times New Roman"/>
          <w:color w:val="000000"/>
        </w:rPr>
      </w:pPr>
      <w:r>
        <w:rPr>
          <w:rFonts w:eastAsia="Times New Roman"/>
          <w:color w:val="000000"/>
        </w:rPr>
        <w:t xml:space="preserve">Corridor K is described in the </w:t>
      </w:r>
      <w:r>
        <w:rPr>
          <w:rFonts w:eastAsia="Times New Roman"/>
          <w:i/>
          <w:iCs/>
          <w:color w:val="000000"/>
        </w:rPr>
        <w:t xml:space="preserve">North Carolina Transportation Network and Strategic Transportation Corridors (STC) Framework </w:t>
      </w:r>
      <w:r>
        <w:rPr>
          <w:rFonts w:eastAsia="Times New Roman"/>
          <w:color w:val="000000"/>
        </w:rPr>
        <w:t>(August 2015) as an important regional connector serving the Piedmont and Coastal Plains regions from I-40 in Guilford County through Sanford in Lee County to US 117 in Wilmington and New Hanover County, linking the manufacturing centers of the Piedmont Triad region to export opportunities at the port in Wilmington. The corridor also provides a crucial link between the Fort Bragg Army Base and the port at Wilmington and the Sunny Point Military Ocean Terminal. </w:t>
      </w:r>
    </w:p>
    <w:p w14:paraId="17C7AFC1" w14:textId="77777777" w:rsidR="00CB18C5" w:rsidRDefault="00CB18C5" w:rsidP="00CB18C5">
      <w:pPr>
        <w:rPr>
          <w:rFonts w:eastAsia="Times New Roman"/>
          <w:color w:val="000000"/>
        </w:rPr>
      </w:pPr>
      <w:r>
        <w:rPr>
          <w:rFonts w:eastAsia="Times New Roman"/>
          <w:color w:val="000000"/>
        </w:rPr>
        <w:t>The current project covers only the northern-most portion (Phase I) of Corridor K, as shown on the Study Area Map shown below. Phase I follows US 421, NC 87 and NC 24 between Greensboro and I-95 in Fayetteville, a distance of 109 miles. As part of the study, alternatives will be developed and analyzed for the portion of the corridor that connects NC Highway 87 in Sanford south to I-95 in either Cumberland or Harnett Counties.   </w:t>
      </w:r>
    </w:p>
    <w:p w14:paraId="62AE410C" w14:textId="77777777" w:rsidR="00CB18C5" w:rsidRDefault="00CB18C5" w:rsidP="00CB18C5">
      <w:pPr>
        <w:rPr>
          <w:rFonts w:eastAsia="Times New Roman"/>
          <w:color w:val="000000"/>
        </w:rPr>
      </w:pPr>
      <w:r>
        <w:rPr>
          <w:rFonts w:eastAsia="Times New Roman"/>
          <w:color w:val="000000"/>
        </w:rPr>
        <w:t>The intent of the Master Plan is to develop a consistent transportation vision and performance measures for the corridor and to determine the location of the corridor from Sanford to I-95, based on stakeholder input and sound technical assessment that will serve to streamline subsequent project development processes.</w:t>
      </w:r>
    </w:p>
    <w:p w14:paraId="52026391" w14:textId="77777777" w:rsidR="00CB18C5" w:rsidRDefault="00CB18C5" w:rsidP="00CB18C5">
      <w:pPr>
        <w:rPr>
          <w:rFonts w:eastAsia="Times New Roman"/>
        </w:rPr>
      </w:pPr>
      <w:r>
        <w:rPr>
          <w:rFonts w:eastAsia="Times New Roman"/>
          <w:color w:val="000000"/>
        </w:rPr>
        <w:t xml:space="preserve">Please take this survey: </w:t>
      </w:r>
      <w:hyperlink r:id="rId5" w:tooltip="https://publicinput.com/Project/AccessCode?id=RFw%2fCX1XYiH%2fVJnoYK2kJQ%3d%3d" w:history="1">
        <w:r>
          <w:rPr>
            <w:rStyle w:val="Hyperlink"/>
            <w:rFonts w:eastAsia="Times New Roman"/>
            <w:sz w:val="28"/>
            <w:szCs w:val="28"/>
          </w:rPr>
          <w:t>https://publicinput.com/Project/AccessCode?id=RFw%2fCX1XYiH%2fVJnoYK2kJQ%3d%3d</w:t>
        </w:r>
      </w:hyperlink>
    </w:p>
    <w:p w14:paraId="40B29555" w14:textId="77777777" w:rsidR="00CB18C5" w:rsidRDefault="00CB18C5" w:rsidP="00CB18C5">
      <w:pPr>
        <w:rPr>
          <w:rFonts w:eastAsia="Times New Roman"/>
          <w:color w:val="000000"/>
        </w:rPr>
      </w:pPr>
    </w:p>
    <w:p w14:paraId="2A261E89" w14:textId="54084032" w:rsidR="00174E7D" w:rsidRPr="00CB18C5" w:rsidRDefault="00CB18C5">
      <w:pPr>
        <w:rPr>
          <w:rFonts w:eastAsia="Times New Roman"/>
          <w:color w:val="000000"/>
        </w:rPr>
      </w:pPr>
      <w:r>
        <w:rPr>
          <w:rFonts w:eastAsia="Times New Roman"/>
          <w:noProof/>
          <w:color w:val="000000"/>
        </w:rPr>
        <w:drawing>
          <wp:inline distT="0" distB="0" distL="0" distR="0" wp14:anchorId="49D30D6D" wp14:editId="45284B1A">
            <wp:extent cx="2857500" cy="2857500"/>
            <wp:effectExtent l="0" t="0" r="0" b="0"/>
            <wp:docPr id="589144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sectPr w:rsidR="00174E7D" w:rsidRPr="00CB1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C5"/>
    <w:rsid w:val="00174E7D"/>
    <w:rsid w:val="00185667"/>
    <w:rsid w:val="00363C3C"/>
    <w:rsid w:val="007D07EF"/>
    <w:rsid w:val="0086435C"/>
    <w:rsid w:val="00CB18C5"/>
    <w:rsid w:val="00E7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F0271"/>
  <w15:chartTrackingRefBased/>
  <w15:docId w15:val="{22B9D8EF-9F78-4483-B4BC-339577D0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8C5"/>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CB18C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B18C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B18C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B18C5"/>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B18C5"/>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B18C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B18C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B18C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B18C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8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18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18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18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18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18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18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18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18C5"/>
    <w:rPr>
      <w:rFonts w:eastAsiaTheme="majorEastAsia" w:cstheme="majorBidi"/>
      <w:color w:val="272727" w:themeColor="text1" w:themeTint="D8"/>
    </w:rPr>
  </w:style>
  <w:style w:type="paragraph" w:styleId="Title">
    <w:name w:val="Title"/>
    <w:basedOn w:val="Normal"/>
    <w:next w:val="Normal"/>
    <w:link w:val="TitleChar"/>
    <w:uiPriority w:val="10"/>
    <w:qFormat/>
    <w:rsid w:val="00CB18C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B18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8C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B18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18C5"/>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B18C5"/>
    <w:rPr>
      <w:i/>
      <w:iCs/>
      <w:color w:val="404040" w:themeColor="text1" w:themeTint="BF"/>
    </w:rPr>
  </w:style>
  <w:style w:type="paragraph" w:styleId="ListParagraph">
    <w:name w:val="List Paragraph"/>
    <w:basedOn w:val="Normal"/>
    <w:uiPriority w:val="34"/>
    <w:qFormat/>
    <w:rsid w:val="00CB18C5"/>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CB18C5"/>
    <w:rPr>
      <w:i/>
      <w:iCs/>
      <w:color w:val="2F5496" w:themeColor="accent1" w:themeShade="BF"/>
    </w:rPr>
  </w:style>
  <w:style w:type="paragraph" w:styleId="IntenseQuote">
    <w:name w:val="Intense Quote"/>
    <w:basedOn w:val="Normal"/>
    <w:next w:val="Normal"/>
    <w:link w:val="IntenseQuoteChar"/>
    <w:uiPriority w:val="30"/>
    <w:qFormat/>
    <w:rsid w:val="00CB18C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B18C5"/>
    <w:rPr>
      <w:i/>
      <w:iCs/>
      <w:color w:val="2F5496" w:themeColor="accent1" w:themeShade="BF"/>
    </w:rPr>
  </w:style>
  <w:style w:type="character" w:styleId="IntenseReference">
    <w:name w:val="Intense Reference"/>
    <w:basedOn w:val="DefaultParagraphFont"/>
    <w:uiPriority w:val="32"/>
    <w:qFormat/>
    <w:rsid w:val="00CB18C5"/>
    <w:rPr>
      <w:b/>
      <w:bCs/>
      <w:smallCaps/>
      <w:color w:val="2F5496" w:themeColor="accent1" w:themeShade="BF"/>
      <w:spacing w:val="5"/>
    </w:rPr>
  </w:style>
  <w:style w:type="character" w:styleId="Hyperlink">
    <w:name w:val="Hyperlink"/>
    <w:basedOn w:val="DefaultParagraphFont"/>
    <w:uiPriority w:val="99"/>
    <w:semiHidden/>
    <w:unhideWhenUsed/>
    <w:rsid w:val="00CB1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6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e0a7ac03-d691-48a3-b503-36b648654a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publicinput.com/Project/AccessCode?id=RFw%2fCX1XYiH%2fVJnoYK2kJQ%3d%3d"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Marybeth Haire</dc:creator>
  <cp:keywords/>
  <dc:description/>
  <cp:lastModifiedBy>Marybeth Haire</cp:lastModifiedBy>
  <cp:revision>1</cp:revision>
  <dcterms:created xsi:type="dcterms:W3CDTF">2025-04-10T17:48:00Z</dcterms:created>
  <dcterms:modified xsi:type="dcterms:W3CDTF">2025-04-10T17:49:00Z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1c00b5c8-c444-42f2-887d-9557bb6aaad0</vt:lpwstr>
  </property>
</Properties>
</file>